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028C3" w14:textId="77777777" w:rsidR="006A0D63" w:rsidRPr="006A0D63" w:rsidRDefault="006A0D63" w:rsidP="006A1CE3">
      <w:pPr>
        <w:pStyle w:val="NormalWeb"/>
        <w:shd w:val="clear" w:color="auto" w:fill="FFFFFF"/>
        <w:spacing w:before="0" w:beforeAutospacing="0" w:after="168" w:afterAutospacing="0" w:line="330" w:lineRule="atLeast"/>
        <w:rPr>
          <w:rFonts w:ascii="Arial" w:hAnsi="Arial" w:cs="Arial"/>
          <w:color w:val="FF0000"/>
          <w:sz w:val="21"/>
          <w:szCs w:val="21"/>
        </w:rPr>
      </w:pPr>
      <w:r w:rsidRPr="006A0D63">
        <w:rPr>
          <w:rFonts w:ascii="Arial" w:hAnsi="Arial" w:cs="Arial"/>
          <w:color w:val="FF0000"/>
          <w:sz w:val="21"/>
          <w:szCs w:val="21"/>
        </w:rPr>
        <w:t>PAGE ONE</w:t>
      </w:r>
    </w:p>
    <w:p w14:paraId="11F9054C" w14:textId="3E780AB9" w:rsidR="00D23C3E" w:rsidRPr="006A0D63" w:rsidRDefault="00D23C3E" w:rsidP="006A0D63">
      <w:pPr>
        <w:pStyle w:val="NormalWeb"/>
        <w:shd w:val="clear" w:color="auto" w:fill="FFFFFF"/>
        <w:spacing w:before="0" w:beforeAutospacing="0" w:after="168" w:afterAutospacing="0" w:line="330" w:lineRule="atLeast"/>
        <w:jc w:val="center"/>
        <w:rPr>
          <w:rFonts w:ascii="Arial" w:hAnsi="Arial" w:cs="Arial"/>
          <w:b/>
          <w:color w:val="464646"/>
          <w:sz w:val="21"/>
          <w:szCs w:val="21"/>
        </w:rPr>
      </w:pPr>
      <w:r w:rsidRPr="006A0D63">
        <w:rPr>
          <w:rFonts w:ascii="Arial" w:hAnsi="Arial" w:cs="Arial"/>
          <w:b/>
          <w:color w:val="464646"/>
          <w:sz w:val="21"/>
          <w:szCs w:val="21"/>
        </w:rPr>
        <w:t>Health and Healing in Virginia</w:t>
      </w:r>
    </w:p>
    <w:p w14:paraId="70201EEB" w14:textId="083AF65A" w:rsidR="00BE63EA" w:rsidRPr="006A0D63" w:rsidRDefault="00D23C3E" w:rsidP="0008506E">
      <w:pPr>
        <w:pStyle w:val="NormalWeb"/>
        <w:shd w:val="clear" w:color="auto" w:fill="FFFFFF"/>
        <w:spacing w:before="0" w:beforeAutospacing="0" w:after="168" w:afterAutospacing="0"/>
        <w:rPr>
          <w:rFonts w:asciiTheme="minorHAnsi" w:hAnsiTheme="minorHAnsi" w:cstheme="minorHAnsi"/>
          <w:i/>
          <w:color w:val="000000"/>
          <w:sz w:val="22"/>
          <w:szCs w:val="22"/>
          <w:shd w:val="clear" w:color="auto" w:fill="FFFFFF"/>
        </w:rPr>
      </w:pPr>
      <w:r w:rsidRPr="006A0D63">
        <w:rPr>
          <w:rFonts w:asciiTheme="minorHAnsi" w:hAnsiTheme="minorHAnsi" w:cstheme="minorHAnsi"/>
          <w:i/>
          <w:color w:val="464646"/>
          <w:sz w:val="22"/>
          <w:szCs w:val="22"/>
        </w:rPr>
        <w:t xml:space="preserve"> </w:t>
      </w:r>
      <w:r w:rsidR="0008506E" w:rsidRPr="006A0D63">
        <w:rPr>
          <w:rFonts w:asciiTheme="minorHAnsi" w:hAnsiTheme="minorHAnsi" w:cstheme="minorHAnsi"/>
          <w:i/>
          <w:color w:val="464646"/>
          <w:sz w:val="22"/>
          <w:szCs w:val="22"/>
        </w:rPr>
        <w:t>“</w:t>
      </w:r>
      <w:r w:rsidRPr="006A0D63">
        <w:rPr>
          <w:rStyle w:val="text"/>
          <w:rFonts w:asciiTheme="minorHAnsi" w:hAnsiTheme="minorHAnsi" w:cstheme="minorHAnsi"/>
          <w:i/>
          <w:color w:val="000000"/>
          <w:sz w:val="22"/>
          <w:szCs w:val="22"/>
          <w:shd w:val="clear" w:color="auto" w:fill="FFFFFF"/>
        </w:rPr>
        <w:t>I will bring health and healing to it</w:t>
      </w:r>
      <w:r w:rsidR="000D505F" w:rsidRPr="006A0D63">
        <w:rPr>
          <w:rStyle w:val="text"/>
          <w:rFonts w:asciiTheme="minorHAnsi" w:hAnsiTheme="minorHAnsi" w:cstheme="minorHAnsi"/>
          <w:i/>
          <w:color w:val="000000"/>
          <w:sz w:val="22"/>
          <w:szCs w:val="22"/>
          <w:shd w:val="clear" w:color="auto" w:fill="FFFFFF"/>
        </w:rPr>
        <w:t xml:space="preserve"> (Judah)</w:t>
      </w:r>
      <w:r w:rsidRPr="006A0D63">
        <w:rPr>
          <w:rStyle w:val="text"/>
          <w:rFonts w:asciiTheme="minorHAnsi" w:hAnsiTheme="minorHAnsi" w:cstheme="minorHAnsi"/>
          <w:i/>
          <w:color w:val="000000"/>
          <w:sz w:val="22"/>
          <w:szCs w:val="22"/>
          <w:shd w:val="clear" w:color="auto" w:fill="FFFFFF"/>
        </w:rPr>
        <w:t>; I will heal my people and will let them enjoy abundant peace and security.</w:t>
      </w:r>
      <w:r w:rsidR="0008506E" w:rsidRPr="006A0D63">
        <w:rPr>
          <w:rStyle w:val="text"/>
          <w:rFonts w:asciiTheme="minorHAnsi" w:hAnsiTheme="minorHAnsi" w:cstheme="minorHAnsi"/>
          <w:i/>
          <w:color w:val="000000"/>
          <w:sz w:val="22"/>
          <w:szCs w:val="22"/>
          <w:shd w:val="clear" w:color="auto" w:fill="FFFFFF"/>
        </w:rPr>
        <w:t>” (Jeremiah 33:6)</w:t>
      </w:r>
      <w:r w:rsidRPr="006A0D63">
        <w:rPr>
          <w:rFonts w:asciiTheme="minorHAnsi" w:hAnsiTheme="minorHAnsi" w:cstheme="minorHAnsi"/>
          <w:i/>
          <w:color w:val="000000"/>
          <w:sz w:val="22"/>
          <w:szCs w:val="22"/>
          <w:shd w:val="clear" w:color="auto" w:fill="FFFFFF"/>
        </w:rPr>
        <w:t> </w:t>
      </w:r>
      <w:r w:rsidR="00BE63EA" w:rsidRPr="006A0D63">
        <w:rPr>
          <w:rFonts w:asciiTheme="minorHAnsi" w:hAnsiTheme="minorHAnsi" w:cstheme="minorHAnsi"/>
          <w:i/>
          <w:color w:val="000000"/>
          <w:sz w:val="22"/>
          <w:szCs w:val="22"/>
          <w:shd w:val="clear" w:color="auto" w:fill="FFFFFF"/>
        </w:rPr>
        <w:t xml:space="preserve"> </w:t>
      </w:r>
    </w:p>
    <w:p w14:paraId="3BDB5F34" w14:textId="30DE83F9" w:rsidR="006A1CE3" w:rsidRPr="006A0D63" w:rsidRDefault="0008506E" w:rsidP="0008506E">
      <w:pPr>
        <w:pStyle w:val="NormalWeb"/>
        <w:shd w:val="clear" w:color="auto" w:fill="FFFFFF"/>
        <w:spacing w:before="0" w:beforeAutospacing="0" w:after="168" w:afterAutospacing="0"/>
        <w:rPr>
          <w:rFonts w:asciiTheme="minorHAnsi" w:hAnsiTheme="minorHAnsi" w:cstheme="minorHAnsi"/>
          <w:i/>
          <w:color w:val="464646"/>
          <w:sz w:val="22"/>
          <w:szCs w:val="22"/>
        </w:rPr>
      </w:pPr>
      <w:r w:rsidRPr="006A0D63">
        <w:rPr>
          <w:rFonts w:asciiTheme="minorHAnsi" w:hAnsiTheme="minorHAnsi" w:cstheme="minorHAnsi"/>
          <w:i/>
          <w:color w:val="464646"/>
          <w:sz w:val="22"/>
          <w:szCs w:val="22"/>
        </w:rPr>
        <w:t>“</w:t>
      </w:r>
      <w:r w:rsidR="006A1CE3" w:rsidRPr="006A0D63">
        <w:rPr>
          <w:rFonts w:asciiTheme="minorHAnsi" w:hAnsiTheme="minorHAnsi" w:cstheme="minorHAnsi"/>
          <w:i/>
          <w:color w:val="464646"/>
          <w:sz w:val="22"/>
          <w:szCs w:val="22"/>
        </w:rPr>
        <w:t>Do not withhold good from those to whom it is due, when it is in your power to act. Do not say to your neighbor, "Come back tomorrow and I’ll give it to you"—when you already have it with you.</w:t>
      </w:r>
      <w:r w:rsidRPr="006A0D63">
        <w:rPr>
          <w:rFonts w:asciiTheme="minorHAnsi" w:hAnsiTheme="minorHAnsi" w:cstheme="minorHAnsi"/>
          <w:i/>
          <w:color w:val="464646"/>
          <w:sz w:val="22"/>
          <w:szCs w:val="22"/>
        </w:rPr>
        <w:t xml:space="preserve"> (Proverbs</w:t>
      </w:r>
      <w:r w:rsidR="006A1CE3" w:rsidRPr="006A0D63">
        <w:rPr>
          <w:rFonts w:asciiTheme="minorHAnsi" w:hAnsiTheme="minorHAnsi" w:cstheme="minorHAnsi"/>
          <w:i/>
          <w:color w:val="464646"/>
          <w:sz w:val="22"/>
          <w:szCs w:val="22"/>
        </w:rPr>
        <w:t xml:space="preserve"> 3:27-28</w:t>
      </w:r>
      <w:r w:rsidRPr="006A0D63">
        <w:rPr>
          <w:rFonts w:asciiTheme="minorHAnsi" w:hAnsiTheme="minorHAnsi" w:cstheme="minorHAnsi"/>
          <w:i/>
          <w:color w:val="464646"/>
          <w:sz w:val="22"/>
          <w:szCs w:val="22"/>
        </w:rPr>
        <w:t>)</w:t>
      </w:r>
    </w:p>
    <w:p w14:paraId="2843467C" w14:textId="375D1ED8" w:rsidR="00DB6135" w:rsidRDefault="00DB6135">
      <w:r>
        <w:t>Caring for the sick and the disadvantaged is an important ministry for faith communities, which is why faith communities started so many hos</w:t>
      </w:r>
      <w:r w:rsidR="00DD055D">
        <w:t>pitals in the Commonwealth and most</w:t>
      </w:r>
      <w:r>
        <w:t xml:space="preserve"> low-income health clinics today are staffed and funded by faith communities. Having access to quality, affordable health care saves lives, addresses health problems in the early stages, prevents family bankruptcies and improves families’ quality of life.  </w:t>
      </w:r>
    </w:p>
    <w:p w14:paraId="2840393B" w14:textId="5516D075" w:rsidR="006A0D63" w:rsidRDefault="00DB6135">
      <w:r>
        <w:t>Virginia is one of 19 states that has not yet tapped federal Medicaid dollars to expand healthcare access for its residents. As a result,</w:t>
      </w:r>
      <w:r w:rsidR="00F2113B">
        <w:t xml:space="preserve"> too many</w:t>
      </w:r>
      <w:r>
        <w:t xml:space="preserve"> Virginias do not have healthcare access because they are ineligible for existing programs or can’t afford them. </w:t>
      </w:r>
      <w:r w:rsidR="00F2113B">
        <w:t xml:space="preserve">If Virginia expanded Medicaid, 400,000 Virginians would be eligible for coverage and approximately 300,000 people would </w:t>
      </w:r>
      <w:r w:rsidR="002C294F">
        <w:t>sign up</w:t>
      </w:r>
      <w:r w:rsidR="00F2113B">
        <w:t xml:space="preserve">. </w:t>
      </w:r>
      <w:r>
        <w:t xml:space="preserve">The most important thing Virginia could do to </w:t>
      </w:r>
      <w:r w:rsidR="00F2113B">
        <w:t xml:space="preserve">help low-income people, mostly low-income workers and their families, is to </w:t>
      </w:r>
      <w:r>
        <w:t>expand healthcare</w:t>
      </w:r>
      <w:r w:rsidR="00F2113B">
        <w:t xml:space="preserve"> by tapping</w:t>
      </w:r>
      <w:r>
        <w:t xml:space="preserve"> federal Medicaid dollars.</w:t>
      </w:r>
    </w:p>
    <w:p w14:paraId="308D78FB" w14:textId="3DC0B7E7" w:rsidR="006A0D63" w:rsidRPr="006A0D63" w:rsidRDefault="006A0D63">
      <w:pPr>
        <w:rPr>
          <w:color w:val="FF0000"/>
        </w:rPr>
      </w:pPr>
      <w:r w:rsidRPr="006A0D63">
        <w:rPr>
          <w:color w:val="FF0000"/>
        </w:rPr>
        <w:t>PAGE TWO</w:t>
      </w:r>
    </w:p>
    <w:p w14:paraId="205CAE6D" w14:textId="45B80F6D" w:rsidR="00DB6135" w:rsidRPr="00191440" w:rsidRDefault="00DB6135">
      <w:pPr>
        <w:rPr>
          <w:rFonts w:ascii="Arial" w:hAnsi="Arial" w:cs="Arial"/>
          <w:sz w:val="24"/>
          <w:szCs w:val="24"/>
        </w:rPr>
      </w:pPr>
      <w:bookmarkStart w:id="0" w:name="_GoBack"/>
      <w:r w:rsidRPr="00191440">
        <w:rPr>
          <w:rFonts w:ascii="Arial" w:hAnsi="Arial" w:cs="Arial"/>
          <w:sz w:val="24"/>
          <w:szCs w:val="24"/>
        </w:rPr>
        <w:t xml:space="preserve">Virginia’s faith leadership </w:t>
      </w:r>
      <w:r w:rsidR="0017753F" w:rsidRPr="00191440">
        <w:rPr>
          <w:rFonts w:ascii="Arial" w:hAnsi="Arial" w:cs="Arial"/>
          <w:sz w:val="24"/>
          <w:szCs w:val="24"/>
        </w:rPr>
        <w:t>calls upon</w:t>
      </w:r>
      <w:r w:rsidRPr="00191440">
        <w:rPr>
          <w:rFonts w:ascii="Arial" w:hAnsi="Arial" w:cs="Arial"/>
          <w:sz w:val="24"/>
          <w:szCs w:val="24"/>
        </w:rPr>
        <w:t xml:space="preserve"> the General Assembly to expand healthcare access in Virginia by drawing down federal Medicaid dollars. </w:t>
      </w:r>
      <w:r w:rsidR="00F2113B" w:rsidRPr="00191440">
        <w:rPr>
          <w:rFonts w:ascii="Arial" w:hAnsi="Arial" w:cs="Arial"/>
          <w:sz w:val="24"/>
          <w:szCs w:val="24"/>
        </w:rPr>
        <w:t>A new poll shows that 83 percent of Virginians believe Virginia sho</w:t>
      </w:r>
      <w:r w:rsidR="00384B70" w:rsidRPr="00191440">
        <w:rPr>
          <w:rFonts w:ascii="Arial" w:hAnsi="Arial" w:cs="Arial"/>
          <w:sz w:val="24"/>
          <w:szCs w:val="24"/>
        </w:rPr>
        <w:t>uld</w:t>
      </w:r>
      <w:r w:rsidR="00F2113B" w:rsidRPr="00191440">
        <w:rPr>
          <w:rFonts w:ascii="Arial" w:hAnsi="Arial" w:cs="Arial"/>
          <w:sz w:val="24"/>
          <w:szCs w:val="24"/>
        </w:rPr>
        <w:t xml:space="preserve"> expand </w:t>
      </w:r>
      <w:r w:rsidR="001C78B3" w:rsidRPr="00191440">
        <w:rPr>
          <w:rFonts w:ascii="Arial" w:hAnsi="Arial" w:cs="Arial"/>
          <w:sz w:val="24"/>
          <w:szCs w:val="24"/>
        </w:rPr>
        <w:t>healthcare access by drawing down federal Medicaid dollars</w:t>
      </w:r>
      <w:r w:rsidR="00384B70" w:rsidRPr="00191440">
        <w:rPr>
          <w:rFonts w:ascii="Arial" w:hAnsi="Arial" w:cs="Arial"/>
          <w:sz w:val="24"/>
          <w:szCs w:val="24"/>
        </w:rPr>
        <w:t>. It will:</w:t>
      </w:r>
    </w:p>
    <w:p w14:paraId="1E9C467E" w14:textId="3502733A" w:rsidR="001C78B3" w:rsidRPr="00191440" w:rsidRDefault="001C78B3" w:rsidP="001C78B3">
      <w:pPr>
        <w:pStyle w:val="ListParagraph"/>
        <w:numPr>
          <w:ilvl w:val="0"/>
          <w:numId w:val="2"/>
        </w:numPr>
        <w:rPr>
          <w:rFonts w:ascii="Arial" w:hAnsi="Arial" w:cs="Arial"/>
          <w:sz w:val="24"/>
          <w:szCs w:val="24"/>
        </w:rPr>
      </w:pPr>
      <w:r w:rsidRPr="00191440">
        <w:rPr>
          <w:rFonts w:ascii="Arial" w:hAnsi="Arial" w:cs="Arial"/>
          <w:sz w:val="24"/>
          <w:szCs w:val="24"/>
        </w:rPr>
        <w:t>Provide quality, affordable healthcare to 300,000 Virginians</w:t>
      </w:r>
      <w:r w:rsidR="00F2113B" w:rsidRPr="00191440">
        <w:rPr>
          <w:rFonts w:ascii="Arial" w:hAnsi="Arial" w:cs="Arial"/>
          <w:sz w:val="24"/>
          <w:szCs w:val="24"/>
        </w:rPr>
        <w:t xml:space="preserve"> (400,000 would be eligible)</w:t>
      </w:r>
      <w:r w:rsidRPr="00191440">
        <w:rPr>
          <w:rFonts w:ascii="Arial" w:hAnsi="Arial" w:cs="Arial"/>
          <w:sz w:val="24"/>
          <w:szCs w:val="24"/>
        </w:rPr>
        <w:t>.</w:t>
      </w:r>
    </w:p>
    <w:p w14:paraId="6C4920C5" w14:textId="00AAED6F" w:rsidR="001C78B3" w:rsidRPr="00191440" w:rsidRDefault="001C78B3" w:rsidP="001C78B3">
      <w:pPr>
        <w:pStyle w:val="ListParagraph"/>
        <w:numPr>
          <w:ilvl w:val="0"/>
          <w:numId w:val="2"/>
        </w:numPr>
        <w:rPr>
          <w:rFonts w:ascii="Arial" w:hAnsi="Arial" w:cs="Arial"/>
          <w:sz w:val="24"/>
          <w:szCs w:val="24"/>
        </w:rPr>
      </w:pPr>
      <w:r w:rsidRPr="00191440">
        <w:rPr>
          <w:rFonts w:ascii="Arial" w:hAnsi="Arial" w:cs="Arial"/>
          <w:sz w:val="24"/>
          <w:szCs w:val="24"/>
        </w:rPr>
        <w:t xml:space="preserve">Strengthen hospitals and clinics by paying for millions </w:t>
      </w:r>
      <w:r w:rsidR="00384B70" w:rsidRPr="00191440">
        <w:rPr>
          <w:rFonts w:ascii="Arial" w:hAnsi="Arial" w:cs="Arial"/>
          <w:sz w:val="24"/>
          <w:szCs w:val="24"/>
        </w:rPr>
        <w:t xml:space="preserve">of dollars </w:t>
      </w:r>
      <w:r w:rsidRPr="00191440">
        <w:rPr>
          <w:rFonts w:ascii="Arial" w:hAnsi="Arial" w:cs="Arial"/>
          <w:sz w:val="24"/>
          <w:szCs w:val="24"/>
        </w:rPr>
        <w:t>of uncompensated care.</w:t>
      </w:r>
    </w:p>
    <w:p w14:paraId="4C7B0CF8" w14:textId="68783BDA" w:rsidR="001C78B3" w:rsidRPr="00191440" w:rsidRDefault="001C78B3" w:rsidP="001C78B3">
      <w:pPr>
        <w:pStyle w:val="ListParagraph"/>
        <w:numPr>
          <w:ilvl w:val="0"/>
          <w:numId w:val="2"/>
        </w:numPr>
        <w:rPr>
          <w:rFonts w:ascii="Arial" w:hAnsi="Arial" w:cs="Arial"/>
          <w:sz w:val="24"/>
          <w:szCs w:val="24"/>
        </w:rPr>
      </w:pPr>
      <w:r w:rsidRPr="00191440">
        <w:rPr>
          <w:rFonts w:ascii="Arial" w:hAnsi="Arial" w:cs="Arial"/>
          <w:sz w:val="24"/>
          <w:szCs w:val="24"/>
        </w:rPr>
        <w:t>Add more than 1</w:t>
      </w:r>
      <w:r w:rsidR="00F2113B" w:rsidRPr="00191440">
        <w:rPr>
          <w:rFonts w:ascii="Arial" w:hAnsi="Arial" w:cs="Arial"/>
          <w:sz w:val="24"/>
          <w:szCs w:val="24"/>
        </w:rPr>
        <w:t>5</w:t>
      </w:r>
      <w:r w:rsidRPr="00191440">
        <w:rPr>
          <w:rFonts w:ascii="Arial" w:hAnsi="Arial" w:cs="Arial"/>
          <w:sz w:val="24"/>
          <w:szCs w:val="24"/>
        </w:rPr>
        <w:t>,000 healthcare jobs in Virginia.</w:t>
      </w:r>
    </w:p>
    <w:p w14:paraId="27AD530C" w14:textId="01E38E19" w:rsidR="001C78B3" w:rsidRPr="00191440" w:rsidRDefault="001C78B3" w:rsidP="001C78B3">
      <w:pPr>
        <w:pStyle w:val="ListParagraph"/>
        <w:numPr>
          <w:ilvl w:val="0"/>
          <w:numId w:val="2"/>
        </w:numPr>
        <w:rPr>
          <w:rFonts w:ascii="Arial" w:hAnsi="Arial" w:cs="Arial"/>
          <w:sz w:val="24"/>
          <w:szCs w:val="24"/>
        </w:rPr>
      </w:pPr>
      <w:r w:rsidRPr="00191440">
        <w:rPr>
          <w:rFonts w:ascii="Arial" w:hAnsi="Arial" w:cs="Arial"/>
          <w:sz w:val="24"/>
          <w:szCs w:val="24"/>
        </w:rPr>
        <w:t xml:space="preserve">Bring in </w:t>
      </w:r>
      <w:r w:rsidR="0017753F" w:rsidRPr="00191440">
        <w:rPr>
          <w:rFonts w:ascii="Arial" w:hAnsi="Arial" w:cs="Arial"/>
          <w:sz w:val="24"/>
          <w:szCs w:val="24"/>
        </w:rPr>
        <w:t>$1.</w:t>
      </w:r>
      <w:r w:rsidR="00F2113B" w:rsidRPr="00191440">
        <w:rPr>
          <w:rFonts w:ascii="Arial" w:hAnsi="Arial" w:cs="Arial"/>
          <w:sz w:val="24"/>
          <w:szCs w:val="24"/>
        </w:rPr>
        <w:t>7</w:t>
      </w:r>
      <w:r w:rsidR="0017753F" w:rsidRPr="00191440">
        <w:rPr>
          <w:rFonts w:ascii="Arial" w:hAnsi="Arial" w:cs="Arial"/>
          <w:sz w:val="24"/>
          <w:szCs w:val="24"/>
        </w:rPr>
        <w:t xml:space="preserve"> billion per year in</w:t>
      </w:r>
      <w:r w:rsidR="00F2113B" w:rsidRPr="00191440">
        <w:rPr>
          <w:rFonts w:ascii="Arial" w:hAnsi="Arial" w:cs="Arial"/>
          <w:sz w:val="24"/>
          <w:szCs w:val="24"/>
        </w:rPr>
        <w:t xml:space="preserve"> new</w:t>
      </w:r>
      <w:r w:rsidR="0017753F" w:rsidRPr="00191440">
        <w:rPr>
          <w:rFonts w:ascii="Arial" w:hAnsi="Arial" w:cs="Arial"/>
          <w:sz w:val="24"/>
          <w:szCs w:val="24"/>
        </w:rPr>
        <w:t xml:space="preserve"> federal</w:t>
      </w:r>
      <w:r w:rsidRPr="00191440">
        <w:rPr>
          <w:rFonts w:ascii="Arial" w:hAnsi="Arial" w:cs="Arial"/>
          <w:sz w:val="24"/>
          <w:szCs w:val="24"/>
        </w:rPr>
        <w:t xml:space="preserve"> revenue for the Commonwealth.</w:t>
      </w:r>
    </w:p>
    <w:p w14:paraId="76135C10" w14:textId="77777777" w:rsidR="00F2113B" w:rsidRPr="00191440" w:rsidRDefault="00F2113B" w:rsidP="00F2113B">
      <w:pPr>
        <w:rPr>
          <w:rFonts w:ascii="Arial" w:hAnsi="Arial" w:cs="Arial"/>
          <w:sz w:val="24"/>
          <w:szCs w:val="24"/>
        </w:rPr>
      </w:pPr>
      <w:r w:rsidRPr="00191440">
        <w:rPr>
          <w:rFonts w:ascii="Arial" w:hAnsi="Arial" w:cs="Arial"/>
          <w:sz w:val="24"/>
          <w:szCs w:val="24"/>
        </w:rPr>
        <w:t>W</w:t>
      </w:r>
      <w:r w:rsidR="00DD055D" w:rsidRPr="00191440">
        <w:rPr>
          <w:rFonts w:ascii="Arial" w:hAnsi="Arial" w:cs="Arial"/>
          <w:sz w:val="24"/>
          <w:szCs w:val="24"/>
        </w:rPr>
        <w:t xml:space="preserve">rite </w:t>
      </w:r>
      <w:r w:rsidRPr="00191440">
        <w:rPr>
          <w:rFonts w:ascii="Arial" w:hAnsi="Arial" w:cs="Arial"/>
          <w:sz w:val="24"/>
          <w:szCs w:val="24"/>
        </w:rPr>
        <w:t xml:space="preserve">your </w:t>
      </w:r>
      <w:r w:rsidR="00DD055D" w:rsidRPr="00191440">
        <w:rPr>
          <w:rFonts w:ascii="Arial" w:hAnsi="Arial" w:cs="Arial"/>
          <w:sz w:val="24"/>
          <w:szCs w:val="24"/>
        </w:rPr>
        <w:t>delegate and senator</w:t>
      </w:r>
      <w:r w:rsidRPr="00191440">
        <w:rPr>
          <w:rFonts w:ascii="Arial" w:hAnsi="Arial" w:cs="Arial"/>
          <w:sz w:val="24"/>
          <w:szCs w:val="24"/>
        </w:rPr>
        <w:t xml:space="preserve"> urging them to support Medicaid expansion</w:t>
      </w:r>
      <w:r w:rsidR="00DD055D" w:rsidRPr="00191440">
        <w:rPr>
          <w:rFonts w:ascii="Arial" w:hAnsi="Arial" w:cs="Arial"/>
          <w:sz w:val="24"/>
          <w:szCs w:val="24"/>
        </w:rPr>
        <w:t>.  Personal letters really matter.  Write to them at</w:t>
      </w:r>
      <w:r w:rsidRPr="00191440">
        <w:rPr>
          <w:rFonts w:ascii="Arial" w:hAnsi="Arial" w:cs="Arial"/>
          <w:sz w:val="24"/>
          <w:szCs w:val="24"/>
        </w:rPr>
        <w:t>:</w:t>
      </w:r>
    </w:p>
    <w:p w14:paraId="25BD7F2B" w14:textId="77777777" w:rsidR="00F2113B" w:rsidRPr="00191440" w:rsidRDefault="00F2113B" w:rsidP="00384B70">
      <w:pPr>
        <w:spacing w:after="0"/>
        <w:ind w:firstLine="720"/>
        <w:rPr>
          <w:rFonts w:ascii="Arial" w:hAnsi="Arial" w:cs="Arial"/>
          <w:sz w:val="24"/>
          <w:szCs w:val="24"/>
        </w:rPr>
      </w:pPr>
      <w:r w:rsidRPr="00191440">
        <w:rPr>
          <w:rFonts w:ascii="Arial" w:hAnsi="Arial" w:cs="Arial"/>
          <w:sz w:val="24"/>
          <w:szCs w:val="24"/>
        </w:rPr>
        <w:t>Senator __________ or Delegate __________</w:t>
      </w:r>
    </w:p>
    <w:p w14:paraId="38594106" w14:textId="3869814D" w:rsidR="00F2113B" w:rsidRPr="00191440" w:rsidRDefault="00F2113B" w:rsidP="00384B70">
      <w:pPr>
        <w:shd w:val="clear" w:color="auto" w:fill="FFFFFF"/>
        <w:spacing w:after="0" w:line="240" w:lineRule="auto"/>
        <w:ind w:firstLine="720"/>
        <w:rPr>
          <w:rFonts w:ascii="Arial" w:eastAsia="Times New Roman" w:hAnsi="Arial" w:cs="Arial"/>
          <w:color w:val="333333"/>
          <w:sz w:val="24"/>
          <w:szCs w:val="24"/>
        </w:rPr>
      </w:pPr>
      <w:r w:rsidRPr="00191440">
        <w:rPr>
          <w:rFonts w:ascii="Arial" w:eastAsia="Times New Roman" w:hAnsi="Arial" w:cs="Arial"/>
          <w:color w:val="333333"/>
          <w:sz w:val="24"/>
          <w:szCs w:val="24"/>
        </w:rPr>
        <w:t>Pocahontas Building</w:t>
      </w:r>
    </w:p>
    <w:p w14:paraId="53205B38" w14:textId="77777777" w:rsidR="00F2113B" w:rsidRPr="00191440" w:rsidRDefault="00F2113B" w:rsidP="00384B70">
      <w:pPr>
        <w:shd w:val="clear" w:color="auto" w:fill="FFFFFF"/>
        <w:spacing w:after="0" w:line="240" w:lineRule="auto"/>
        <w:ind w:firstLine="720"/>
        <w:rPr>
          <w:rFonts w:ascii="Arial" w:eastAsia="Times New Roman" w:hAnsi="Arial" w:cs="Arial"/>
          <w:color w:val="333333"/>
          <w:sz w:val="24"/>
          <w:szCs w:val="24"/>
        </w:rPr>
      </w:pPr>
      <w:r w:rsidRPr="00191440">
        <w:rPr>
          <w:rFonts w:ascii="Arial" w:eastAsia="Times New Roman" w:hAnsi="Arial" w:cs="Arial"/>
          <w:color w:val="333333"/>
          <w:sz w:val="24"/>
          <w:szCs w:val="24"/>
        </w:rPr>
        <w:t>900 East Main Street</w:t>
      </w:r>
    </w:p>
    <w:p w14:paraId="1B585D98" w14:textId="77777777" w:rsidR="00F2113B" w:rsidRPr="00191440" w:rsidRDefault="00F2113B" w:rsidP="00384B70">
      <w:pPr>
        <w:shd w:val="clear" w:color="auto" w:fill="FFFFFF"/>
        <w:spacing w:after="0" w:line="240" w:lineRule="auto"/>
        <w:ind w:firstLine="720"/>
        <w:rPr>
          <w:rFonts w:ascii="Arial" w:eastAsia="Times New Roman" w:hAnsi="Arial" w:cs="Arial"/>
          <w:color w:val="333333"/>
          <w:sz w:val="24"/>
          <w:szCs w:val="24"/>
        </w:rPr>
      </w:pPr>
      <w:r w:rsidRPr="00191440">
        <w:rPr>
          <w:rFonts w:ascii="Arial" w:eastAsia="Times New Roman" w:hAnsi="Arial" w:cs="Arial"/>
          <w:color w:val="333333"/>
          <w:sz w:val="24"/>
          <w:szCs w:val="24"/>
        </w:rPr>
        <w:t>Richmond, Virginia 23219</w:t>
      </w:r>
    </w:p>
    <w:p w14:paraId="71115937" w14:textId="77777777" w:rsidR="00384B70" w:rsidRPr="00191440" w:rsidRDefault="00384B70" w:rsidP="001C78B3">
      <w:pPr>
        <w:rPr>
          <w:rFonts w:ascii="Arial" w:hAnsi="Arial" w:cs="Arial"/>
          <w:sz w:val="24"/>
          <w:szCs w:val="24"/>
        </w:rPr>
      </w:pPr>
    </w:p>
    <w:p w14:paraId="2A0E555C" w14:textId="2B8B2BF9" w:rsidR="001C78B3" w:rsidRPr="00191440" w:rsidRDefault="001C78B3" w:rsidP="001C78B3">
      <w:pPr>
        <w:rPr>
          <w:rFonts w:ascii="Arial" w:hAnsi="Arial" w:cs="Arial"/>
          <w:sz w:val="24"/>
          <w:szCs w:val="24"/>
        </w:rPr>
      </w:pPr>
      <w:r w:rsidRPr="00191440">
        <w:rPr>
          <w:rFonts w:ascii="Arial" w:hAnsi="Arial" w:cs="Arial"/>
          <w:sz w:val="24"/>
          <w:szCs w:val="24"/>
        </w:rPr>
        <w:t>For information about your elected leaders and the issues visit:</w:t>
      </w:r>
    </w:p>
    <w:p w14:paraId="02ED7C06" w14:textId="600E1DE4" w:rsidR="001C78B3" w:rsidRPr="00191440" w:rsidRDefault="00191440" w:rsidP="001C78B3">
      <w:pPr>
        <w:pStyle w:val="ListParagraph"/>
        <w:numPr>
          <w:ilvl w:val="0"/>
          <w:numId w:val="1"/>
        </w:numPr>
        <w:rPr>
          <w:rFonts w:ascii="Arial" w:hAnsi="Arial" w:cs="Arial"/>
          <w:sz w:val="24"/>
          <w:szCs w:val="24"/>
        </w:rPr>
      </w:pPr>
      <w:hyperlink r:id="rId5" w:history="1">
        <w:r w:rsidR="0008506E" w:rsidRPr="00191440">
          <w:rPr>
            <w:rStyle w:val="Hyperlink"/>
            <w:rFonts w:ascii="Arial" w:hAnsi="Arial" w:cs="Arial"/>
            <w:sz w:val="24"/>
            <w:szCs w:val="24"/>
          </w:rPr>
          <w:t>www.whosmy.virginiageneralassembly.gov</w:t>
        </w:r>
      </w:hyperlink>
      <w:r w:rsidR="001C78B3" w:rsidRPr="00191440">
        <w:rPr>
          <w:rFonts w:ascii="Arial" w:hAnsi="Arial" w:cs="Arial"/>
          <w:sz w:val="24"/>
          <w:szCs w:val="24"/>
        </w:rPr>
        <w:t xml:space="preserve"> – you can put in your address and get your legislative information.</w:t>
      </w:r>
    </w:p>
    <w:p w14:paraId="3093C99C" w14:textId="7CB8D13A" w:rsidR="001C78B3" w:rsidRPr="00191440" w:rsidRDefault="00191440" w:rsidP="001C78B3">
      <w:pPr>
        <w:pStyle w:val="ListParagraph"/>
        <w:numPr>
          <w:ilvl w:val="0"/>
          <w:numId w:val="1"/>
        </w:numPr>
        <w:rPr>
          <w:rFonts w:ascii="Arial" w:hAnsi="Arial" w:cs="Arial"/>
          <w:sz w:val="24"/>
          <w:szCs w:val="24"/>
        </w:rPr>
      </w:pPr>
      <w:hyperlink r:id="rId6" w:history="1">
        <w:r w:rsidR="001C78B3" w:rsidRPr="00191440">
          <w:rPr>
            <w:rStyle w:val="Hyperlink"/>
            <w:rFonts w:ascii="Arial" w:hAnsi="Arial" w:cs="Arial"/>
            <w:sz w:val="24"/>
            <w:szCs w:val="24"/>
          </w:rPr>
          <w:t>www.virginiainterfaithcenter.org</w:t>
        </w:r>
      </w:hyperlink>
      <w:r w:rsidR="001C78B3" w:rsidRPr="00191440">
        <w:rPr>
          <w:rFonts w:ascii="Arial" w:hAnsi="Arial" w:cs="Arial"/>
          <w:sz w:val="24"/>
          <w:szCs w:val="24"/>
        </w:rPr>
        <w:t xml:space="preserve"> – get more information about healthcare access </w:t>
      </w:r>
      <w:r w:rsidR="00384B70" w:rsidRPr="00191440">
        <w:rPr>
          <w:rFonts w:ascii="Arial" w:hAnsi="Arial" w:cs="Arial"/>
          <w:sz w:val="24"/>
          <w:szCs w:val="24"/>
        </w:rPr>
        <w:t xml:space="preserve">(and welcoming all, wage theft and criminal justice) </w:t>
      </w:r>
      <w:r w:rsidR="001C78B3" w:rsidRPr="00191440">
        <w:rPr>
          <w:rFonts w:ascii="Arial" w:hAnsi="Arial" w:cs="Arial"/>
          <w:sz w:val="24"/>
          <w:szCs w:val="24"/>
        </w:rPr>
        <w:t>and sign up for VICPP action alerts.</w:t>
      </w:r>
    </w:p>
    <w:p w14:paraId="30AA2C1B" w14:textId="6251F50B" w:rsidR="001C78B3" w:rsidRPr="00191440" w:rsidRDefault="001C78B3" w:rsidP="001C78B3">
      <w:pPr>
        <w:rPr>
          <w:rFonts w:ascii="Arial" w:hAnsi="Arial" w:cs="Arial"/>
          <w:sz w:val="24"/>
          <w:szCs w:val="24"/>
        </w:rPr>
      </w:pPr>
      <w:r w:rsidRPr="00191440">
        <w:rPr>
          <w:rFonts w:ascii="Arial" w:hAnsi="Arial" w:cs="Arial"/>
          <w:sz w:val="24"/>
          <w:szCs w:val="24"/>
        </w:rPr>
        <w:t xml:space="preserve">Virginia Interfaith Center for Public Policy (VICPP), 1716 E Franklin Street, Richmond, VA  23223 (804) </w:t>
      </w:r>
      <w:r w:rsidR="0008506E" w:rsidRPr="00191440">
        <w:rPr>
          <w:rFonts w:ascii="Arial" w:hAnsi="Arial" w:cs="Arial"/>
          <w:sz w:val="24"/>
          <w:szCs w:val="24"/>
        </w:rPr>
        <w:t>643-</w:t>
      </w:r>
      <w:proofErr w:type="gramStart"/>
      <w:r w:rsidR="0008506E" w:rsidRPr="00191440">
        <w:rPr>
          <w:rFonts w:ascii="Arial" w:hAnsi="Arial" w:cs="Arial"/>
          <w:sz w:val="24"/>
          <w:szCs w:val="24"/>
        </w:rPr>
        <w:t>2474</w:t>
      </w:r>
      <w:r w:rsidRPr="00191440">
        <w:rPr>
          <w:rFonts w:ascii="Arial" w:hAnsi="Arial" w:cs="Arial"/>
          <w:sz w:val="24"/>
          <w:szCs w:val="24"/>
        </w:rPr>
        <w:t xml:space="preserve">  www.virginiainterfaithcenter.org</w:t>
      </w:r>
      <w:bookmarkEnd w:id="0"/>
      <w:proofErr w:type="gramEnd"/>
    </w:p>
    <w:sectPr w:rsidR="001C78B3" w:rsidRPr="0019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7396"/>
    <w:multiLevelType w:val="hybridMultilevel"/>
    <w:tmpl w:val="A440CF48"/>
    <w:lvl w:ilvl="0" w:tplc="5DD416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254DC"/>
    <w:multiLevelType w:val="hybridMultilevel"/>
    <w:tmpl w:val="EB8CF95A"/>
    <w:lvl w:ilvl="0" w:tplc="710C3A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F0A76"/>
    <w:multiLevelType w:val="multilevel"/>
    <w:tmpl w:val="F12E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35"/>
    <w:rsid w:val="0008506E"/>
    <w:rsid w:val="000D505F"/>
    <w:rsid w:val="0017753F"/>
    <w:rsid w:val="00191440"/>
    <w:rsid w:val="001C78B3"/>
    <w:rsid w:val="002C294F"/>
    <w:rsid w:val="00384B70"/>
    <w:rsid w:val="0069161E"/>
    <w:rsid w:val="006A0D63"/>
    <w:rsid w:val="006A1CE3"/>
    <w:rsid w:val="0084005D"/>
    <w:rsid w:val="00944F9B"/>
    <w:rsid w:val="00BE63EA"/>
    <w:rsid w:val="00CF6750"/>
    <w:rsid w:val="00D23C3E"/>
    <w:rsid w:val="00D47921"/>
    <w:rsid w:val="00DB6135"/>
    <w:rsid w:val="00DD055D"/>
    <w:rsid w:val="00F2113B"/>
    <w:rsid w:val="00F8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311D"/>
  <w15:chartTrackingRefBased/>
  <w15:docId w15:val="{414725F1-256C-448A-8016-8C3F151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5D"/>
    <w:pPr>
      <w:ind w:left="720"/>
      <w:contextualSpacing/>
    </w:pPr>
  </w:style>
  <w:style w:type="character" w:styleId="Hyperlink">
    <w:name w:val="Hyperlink"/>
    <w:basedOn w:val="DefaultParagraphFont"/>
    <w:uiPriority w:val="99"/>
    <w:unhideWhenUsed/>
    <w:rsid w:val="001C78B3"/>
    <w:rPr>
      <w:color w:val="0563C1" w:themeColor="hyperlink"/>
      <w:u w:val="single"/>
    </w:rPr>
  </w:style>
  <w:style w:type="character" w:customStyle="1" w:styleId="UnresolvedMention1">
    <w:name w:val="Unresolved Mention1"/>
    <w:basedOn w:val="DefaultParagraphFont"/>
    <w:uiPriority w:val="99"/>
    <w:semiHidden/>
    <w:unhideWhenUsed/>
    <w:rsid w:val="001C78B3"/>
    <w:rPr>
      <w:color w:val="808080"/>
      <w:shd w:val="clear" w:color="auto" w:fill="E6E6E6"/>
    </w:rPr>
  </w:style>
  <w:style w:type="paragraph" w:styleId="NormalWeb">
    <w:name w:val="Normal (Web)"/>
    <w:basedOn w:val="Normal"/>
    <w:uiPriority w:val="99"/>
    <w:unhideWhenUsed/>
    <w:rsid w:val="006A1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23C3E"/>
  </w:style>
  <w:style w:type="paragraph" w:styleId="BalloonText">
    <w:name w:val="Balloon Text"/>
    <w:basedOn w:val="Normal"/>
    <w:link w:val="BalloonTextChar"/>
    <w:uiPriority w:val="99"/>
    <w:semiHidden/>
    <w:unhideWhenUsed/>
    <w:rsid w:val="002C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5313">
      <w:bodyDiv w:val="1"/>
      <w:marLeft w:val="0"/>
      <w:marRight w:val="0"/>
      <w:marTop w:val="0"/>
      <w:marBottom w:val="0"/>
      <w:divBdr>
        <w:top w:val="none" w:sz="0" w:space="0" w:color="auto"/>
        <w:left w:val="none" w:sz="0" w:space="0" w:color="auto"/>
        <w:bottom w:val="none" w:sz="0" w:space="0" w:color="auto"/>
        <w:right w:val="none" w:sz="0" w:space="0" w:color="auto"/>
      </w:divBdr>
    </w:div>
    <w:div w:id="83067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interfaithcenter.org" TargetMode="External"/><Relationship Id="rId5" Type="http://schemas.openxmlformats.org/officeDocument/2006/relationships/hyperlink" Target="http://www.whosmy.virginiageneralassembl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Bobo</dc:creator>
  <cp:keywords/>
  <dc:description/>
  <cp:lastModifiedBy>Neill</cp:lastModifiedBy>
  <cp:revision>4</cp:revision>
  <cp:lastPrinted>2018-01-10T15:47:00Z</cp:lastPrinted>
  <dcterms:created xsi:type="dcterms:W3CDTF">2018-01-10T15:47:00Z</dcterms:created>
  <dcterms:modified xsi:type="dcterms:W3CDTF">2018-01-10T16:13:00Z</dcterms:modified>
</cp:coreProperties>
</file>